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B54" w:rsidRDefault="00C51B38" w:rsidP="00C51B38">
      <w:pPr>
        <w:pStyle w:val="2"/>
        <w:spacing w:line="0" w:lineRule="atLeast"/>
        <w:jc w:val="center"/>
        <w:rPr>
          <w:rFonts w:ascii="方正小标宋简体" w:eastAsia="方正小标宋简体" w:hAnsi="仿宋_GB2312" w:cs="仿宋_GB2312"/>
          <w:sz w:val="44"/>
          <w:szCs w:val="44"/>
        </w:rPr>
      </w:pPr>
      <w:r w:rsidRPr="00C51B38">
        <w:rPr>
          <w:rFonts w:ascii="方正小标宋简体" w:eastAsia="方正小标宋简体" w:hAnsi="仿宋_GB2312" w:cs="仿宋_GB2312" w:hint="eastAsia"/>
          <w:sz w:val="44"/>
          <w:szCs w:val="44"/>
        </w:rPr>
        <w:t>申报2023年恩平市“冯如创新杯”企业奖励资金</w:t>
      </w:r>
      <w:r w:rsidR="00070159" w:rsidRPr="00070159">
        <w:rPr>
          <w:rFonts w:ascii="方正小标宋简体" w:eastAsia="方正小标宋简体" w:hAnsi="仿宋_GB2312" w:cs="仿宋_GB2312" w:hint="eastAsia"/>
          <w:sz w:val="44"/>
          <w:szCs w:val="44"/>
        </w:rPr>
        <w:t>（国家专精特新“小巨人”、江门市级“专精特新”中小企业专题）</w:t>
      </w:r>
      <w:r w:rsidRPr="00C51B38">
        <w:rPr>
          <w:rFonts w:ascii="方正小标宋简体" w:eastAsia="方正小标宋简体" w:hAnsi="仿宋_GB2312" w:cs="仿宋_GB2312" w:hint="eastAsia"/>
          <w:sz w:val="44"/>
          <w:szCs w:val="44"/>
        </w:rPr>
        <w:t>的企业名单</w:t>
      </w:r>
    </w:p>
    <w:p w:rsidR="00070159" w:rsidRDefault="00070159" w:rsidP="00C51B38">
      <w:pPr>
        <w:pStyle w:val="2"/>
        <w:spacing w:line="0" w:lineRule="atLeast"/>
        <w:jc w:val="center"/>
        <w:rPr>
          <w:rFonts w:ascii="方正小标宋简体" w:eastAsia="方正小标宋简体" w:hAnsi="仿宋_GB2312" w:cs="仿宋_GB2312"/>
          <w:sz w:val="44"/>
          <w:szCs w:val="44"/>
        </w:rPr>
      </w:pPr>
    </w:p>
    <w:tbl>
      <w:tblPr>
        <w:tblStyle w:val="a3"/>
        <w:tblW w:w="9934" w:type="dxa"/>
        <w:jc w:val="center"/>
        <w:tblLook w:val="04A0"/>
      </w:tblPr>
      <w:tblGrid>
        <w:gridCol w:w="733"/>
        <w:gridCol w:w="4949"/>
        <w:gridCol w:w="2835"/>
        <w:gridCol w:w="1417"/>
      </w:tblGrid>
      <w:tr w:rsidR="00070159" w:rsidRPr="00070159" w:rsidTr="00910F89">
        <w:trPr>
          <w:trHeight w:val="851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07015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b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07015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b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b/>
                <w:sz w:val="24"/>
                <w:szCs w:val="24"/>
              </w:rPr>
              <w:t>企业名称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07015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b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b/>
                <w:sz w:val="24"/>
                <w:szCs w:val="24"/>
              </w:rPr>
              <w:t>统一社会信用代码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07015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b/>
                <w:sz w:val="24"/>
                <w:szCs w:val="24"/>
              </w:rPr>
              <w:t>申报类型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 w:hAnsi="宋体" w:cs="宋体"/>
                <w:color w:val="000000"/>
                <w:sz w:val="24"/>
                <w:szCs w:val="24"/>
              </w:rPr>
            </w:pPr>
            <w:r w:rsidRPr="00070159">
              <w:rPr>
                <w:rFonts w:ascii="方正仿宋简体" w:eastAsia="方正仿宋简体" w:hAnsi="宋体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 w:hAnsi="宋体" w:cs="宋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江门市格雷亚特流体密封技术有限公司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 w:hAnsi="宋体" w:cs="宋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914407850599107707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金奖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2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广东百卓鞋业有限公司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91440700553623152E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3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恩平市景业陶瓷有限公司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91440785555594009L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4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广东元星工业新材料有限公司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9144078505681998X9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5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恩平市奥达电子科技有限公司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91440785752060161T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6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恩平市方格音响科技有限公司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91440785752856880R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7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恩平市雷蒙电子有限公司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91440785761576178D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8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恩平市新盈科电声科技有限公司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9144078566824964XE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恩平市上格电子有限公司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914407857615642300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10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恩平市力卡电子有限公司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91440785759202548M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11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恩平市奥美音响有限公司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91440785579728788A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12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恩平市奥新电子科技有限公司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91440785764921993F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13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广东吉鼎智能装备有限公司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914407843453790014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14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恩平采神纺织科技有限公司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91440700MA5377TD7C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15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恩平市卡赛特电子有限公司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91440785742992790P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16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广东百利石环保建材有限公司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91440785MA4UM9YB28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17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恩平市超藤威家居科技有限公司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91440785354628372K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18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恩平市仙笛音响器材有限公司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91440785784870708B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19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恩平美翔达新材料有限公司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91440700MA52UWQ39W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20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广东科美斯农业设备有限公司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91440785MA51RFAA0W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21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广东金羚智能电器有限公司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91440785MA51XYX0XK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22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恩平市晋升音频有限公司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914407855517233524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23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广东维钠智能密炼机械科技有限公司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91440785MA4UQYY10N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24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恩平市出色标牌有限公司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91440785776933780E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25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江门波威音响器材有限公司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914407857545090145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26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恩平市泰北特新材料有限公司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914407853152226365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27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恩平市永联康精密铸造锆业有限公司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91440785055331798G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28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恩平市金马士音频设备有限公司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91440785594005940N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29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广东新荣荣电力科技有限公司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91440785MA51WBLM5T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30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江门市捷思通电子科技有限公司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91440785582993937B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31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恩平市俐德自动化设备有限公司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91440785338335211K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32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广东新熙丽模型有限公司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91440785MA4WUADU2G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33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恩平精源建筑材料有限公司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91440785MA54AQ22J3M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  <w:tr w:rsidR="00070159" w:rsidRPr="00070159" w:rsidTr="00910F89">
        <w:trPr>
          <w:trHeight w:val="624"/>
          <w:jc w:val="center"/>
        </w:trPr>
        <w:tc>
          <w:tcPr>
            <w:tcW w:w="733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34</w:t>
            </w:r>
          </w:p>
        </w:tc>
        <w:tc>
          <w:tcPr>
            <w:tcW w:w="4949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恩平市西特尔电子科技有限公司</w:t>
            </w:r>
          </w:p>
        </w:tc>
        <w:tc>
          <w:tcPr>
            <w:tcW w:w="2835" w:type="dxa"/>
            <w:vAlign w:val="center"/>
          </w:tcPr>
          <w:p w:rsidR="00070159" w:rsidRPr="00070159" w:rsidRDefault="00070159" w:rsidP="00910F89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070159">
              <w:rPr>
                <w:rFonts w:ascii="方正仿宋简体" w:eastAsia="方正仿宋简体" w:hint="eastAsia"/>
                <w:sz w:val="24"/>
                <w:szCs w:val="24"/>
              </w:rPr>
              <w:t>9144078574629579XX</w:t>
            </w:r>
          </w:p>
        </w:tc>
        <w:tc>
          <w:tcPr>
            <w:tcW w:w="1417" w:type="dxa"/>
            <w:vAlign w:val="center"/>
          </w:tcPr>
          <w:p w:rsidR="00070159" w:rsidRPr="00070159" w:rsidRDefault="00070159" w:rsidP="00910F89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铜奖</w:t>
            </w:r>
          </w:p>
        </w:tc>
      </w:tr>
    </w:tbl>
    <w:p w:rsidR="00070159" w:rsidRPr="00070159" w:rsidRDefault="00070159" w:rsidP="00C51B38">
      <w:pPr>
        <w:pStyle w:val="2"/>
        <w:spacing w:line="0" w:lineRule="atLeast"/>
        <w:jc w:val="center"/>
        <w:rPr>
          <w:rFonts w:ascii="方正仿宋简体" w:eastAsia="方正仿宋简体"/>
        </w:rPr>
      </w:pPr>
    </w:p>
    <w:p w:rsidR="001E2EB7" w:rsidRPr="00E64B54" w:rsidRDefault="001E2EB7" w:rsidP="00C51B38">
      <w:pPr>
        <w:pStyle w:val="2"/>
        <w:spacing w:line="240" w:lineRule="auto"/>
      </w:pPr>
    </w:p>
    <w:sectPr w:rsidR="001E2EB7" w:rsidRPr="00E64B54" w:rsidSect="00C51B38">
      <w:pgSz w:w="11906" w:h="16838"/>
      <w:pgMar w:top="1440" w:right="1276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3225" w:rsidRDefault="00E83225" w:rsidP="00E64B54">
      <w:r>
        <w:separator/>
      </w:r>
    </w:p>
  </w:endnote>
  <w:endnote w:type="continuationSeparator" w:id="1">
    <w:p w:rsidR="00E83225" w:rsidRDefault="00E83225" w:rsidP="00E64B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3225" w:rsidRDefault="00E83225" w:rsidP="00E64B54">
      <w:r>
        <w:separator/>
      </w:r>
    </w:p>
  </w:footnote>
  <w:footnote w:type="continuationSeparator" w:id="1">
    <w:p w:rsidR="00E83225" w:rsidRDefault="00E83225" w:rsidP="00E64B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4B54"/>
    <w:rsid w:val="00070159"/>
    <w:rsid w:val="00155FED"/>
    <w:rsid w:val="001E2EB7"/>
    <w:rsid w:val="0022361B"/>
    <w:rsid w:val="002F7767"/>
    <w:rsid w:val="00304EA1"/>
    <w:rsid w:val="0033192A"/>
    <w:rsid w:val="00410FB1"/>
    <w:rsid w:val="00570C93"/>
    <w:rsid w:val="00692A28"/>
    <w:rsid w:val="00700161"/>
    <w:rsid w:val="007E22A0"/>
    <w:rsid w:val="00812440"/>
    <w:rsid w:val="008A6612"/>
    <w:rsid w:val="00910F89"/>
    <w:rsid w:val="00963454"/>
    <w:rsid w:val="00A57E84"/>
    <w:rsid w:val="00B478C6"/>
    <w:rsid w:val="00C223DF"/>
    <w:rsid w:val="00C51B38"/>
    <w:rsid w:val="00C9413F"/>
    <w:rsid w:val="00D537A3"/>
    <w:rsid w:val="00D976B4"/>
    <w:rsid w:val="00E64B54"/>
    <w:rsid w:val="00E83225"/>
    <w:rsid w:val="00EF796F"/>
    <w:rsid w:val="00F44F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E64B54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Char"/>
    <w:uiPriority w:val="99"/>
    <w:unhideWhenUsed/>
    <w:qFormat/>
    <w:rsid w:val="00E64B54"/>
    <w:pPr>
      <w:spacing w:after="120" w:line="480" w:lineRule="auto"/>
    </w:pPr>
  </w:style>
  <w:style w:type="character" w:customStyle="1" w:styleId="2Char">
    <w:name w:val="正文文本 2 Char"/>
    <w:basedOn w:val="a0"/>
    <w:link w:val="2"/>
    <w:uiPriority w:val="99"/>
    <w:rsid w:val="00E64B54"/>
    <w:rPr>
      <w:rFonts w:ascii="Times New Roman" w:eastAsia="仿宋_GB2312" w:hAnsi="Times New Roman" w:cs="Times New Roman"/>
      <w:sz w:val="32"/>
      <w:szCs w:val="32"/>
    </w:rPr>
  </w:style>
  <w:style w:type="table" w:styleId="a3">
    <w:name w:val="Table Grid"/>
    <w:basedOn w:val="a1"/>
    <w:uiPriority w:val="99"/>
    <w:unhideWhenUsed/>
    <w:qFormat/>
    <w:rsid w:val="00E64B54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236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2361B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236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2361B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45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212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冯峻峰</dc:creator>
  <cp:lastModifiedBy>冯峻峰</cp:lastModifiedBy>
  <cp:revision>8</cp:revision>
  <dcterms:created xsi:type="dcterms:W3CDTF">2023-06-07T00:46:00Z</dcterms:created>
  <dcterms:modified xsi:type="dcterms:W3CDTF">2023-12-26T02:11:00Z</dcterms:modified>
</cp:coreProperties>
</file>